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73"/>
        <w:gridCol w:w="849"/>
        <w:gridCol w:w="665"/>
        <w:gridCol w:w="1094"/>
        <w:gridCol w:w="1444"/>
        <w:gridCol w:w="655"/>
        <w:gridCol w:w="1062"/>
      </w:tblGrid>
      <w:tr>
        <w:tblPrEx>
          <w:shd w:val="clear" w:color="auto" w:fill="cadfff"/>
        </w:tblPrEx>
        <w:trPr>
          <w:trHeight w:val="40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zev 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na - ocen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cukr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cukr/kyselina g/l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objem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cena s DPH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Mu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 moravsk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r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07/23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3,8/6,6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170,-</w:t>
            </w:r>
          </w:p>
        </w:tc>
      </w:tr>
      <w:tr>
        <w:tblPrEx>
          <w:shd w:val="clear" w:color="auto" w:fill="cadfff"/>
        </w:tblPrEx>
        <w:trPr>
          <w:trHeight w:val="91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 Lilianka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AWC Vienna 2022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FESTWINE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Cuv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e Ostrava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02/21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1,1/7,7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 Terezka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02/22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5,0/6,0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91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Veltl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zelen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Styl tabul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FESTWINE 2023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n 2023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2023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13/22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5,1/6,2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230,-</w:t>
            </w:r>
          </w:p>
        </w:tc>
      </w:tr>
      <w:tr>
        <w:tblPrEx>
          <w:shd w:val="clear" w:color="auto" w:fill="cadfff"/>
        </w:tblPrEx>
        <w:trPr>
          <w:trHeight w:val="113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>-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da-DK"/>
              </w:rPr>
              <w:t>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poh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eskoslovenska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n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08/21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39,1/8,6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09/22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1,2/6,6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 BIO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BIOPOTRAVINA 2023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19/20a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0,8/6,6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111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Ryzlink vla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ů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 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FESTWINE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BIOPOTRAVINA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40,2/7,4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11,6/6,0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3,0/6,6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Sauvignon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r 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-produkce Zdenka Drmolov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á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2/2020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0,3/6,3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Sauvignon - kabinetn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no 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eskoslovensko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04/21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12,4/8,4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Sauvignon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r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01/22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5,8/5,1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r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02/20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0,5/6,7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111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Rulandsk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lang w:val="da-DK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medaile FESTWINE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BIOPOTRAVINA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Galerie Rulandsk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ch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AWC Vienna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sladk</w:t>
            </w: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45,1/7,0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280,-</w:t>
            </w:r>
          </w:p>
        </w:tc>
      </w:tr>
      <w:tr>
        <w:tblPrEx>
          <w:shd w:val="clear" w:color="auto" w:fill="cadfff"/>
        </w:tblPrEx>
        <w:trPr>
          <w:trHeight w:val="89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r 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2023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BIOPOTRAVINA 2023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2023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07/22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7,4/6,6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67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Chardonnay - pozdn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 BIO      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Vina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Litom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rice 2021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-Moravsk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Bud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jovice 2021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12/20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7,7/6,5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Chardonnay -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8,9/6,2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Chardonnay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 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AWC Vienna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06/21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33,4/7,8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Hibernal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BIO 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08/20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0,4/7,5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Hibernal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04/22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7,0/6,8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15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Rulandsk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 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ed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r 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eskoslovenska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Galerie Rulandsk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ch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-Top77****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AWC Vienna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23,8/7,4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 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r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06/22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2,9/5,2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177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lava 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Vina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Litom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ice 2021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medaile FESTWINE 2021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medaile VINEX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 BOJNICE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-Moravsk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Bud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jovice 2021 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15/20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31,2/6,4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300,-</w:t>
            </w:r>
          </w:p>
        </w:tc>
      </w:tr>
      <w:tr>
        <w:tblPrEx>
          <w:shd w:val="clear" w:color="auto" w:fill="cadfff"/>
        </w:tblPrEx>
        <w:trPr>
          <w:trHeight w:val="111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eskoslovensko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FESTWINE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07/21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30,2/7,3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298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lava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05/22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7,1/6,2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 ORAN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OV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NO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0,0/4,3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bobul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69,0/8,6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395,-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lava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15,2/6,2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250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,-</w:t>
            </w:r>
          </w:p>
        </w:tc>
      </w:tr>
      <w:tr>
        <w:tblPrEx>
          <w:shd w:val="clear" w:color="auto" w:fill="cadfff"/>
        </w:tblPrEx>
        <w:trPr>
          <w:trHeight w:val="67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Tram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n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erven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BIOPOTRAVINA 2022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AWC Vienna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09/21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53,0/5,5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295,-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Tram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n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erven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6,4/5,9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modr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15/23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2023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30,1/7,4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Zweigeltrebe - 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r z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hrozn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ů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 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0,1/5,0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230,-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Zweigeltrebe - pozdn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sb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 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-Velk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zlat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medaile Promen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da 2024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08/22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0,2/4,7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Svatovav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ineck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 BIO   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16/20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0,1/5,0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Frankovka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 BIO  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-St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brn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BIOPOTRAVINA 2023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18/22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0,3/4,7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67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Cuv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 Tade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áš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 BIO  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BIOPOTRAVINA 2023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-St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brn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medaile FESTWINE 2023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10/22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0,2/4,7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Dornfelder - 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 hrozn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0,1/5,9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Rulandsk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modr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- jakostn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v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no odr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ů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dov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BIO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19/21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0,2/3,9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12121"/>
                  </w14:solidFill>
                </w14:textFill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ě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z cib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 xml:space="preserve"> - Frankovka 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>BIO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-Zlat</w:t>
            </w: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medaile BIOPOTRAVINA 2022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22/21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2021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sladk</w:t>
            </w: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185,5/9,4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0,375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550,-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SEKT 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- Ryzlink vla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14/20s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2020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NATURE BRUT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6,3/5,8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490,-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HROZNOV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Š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T - P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lava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01/23m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2023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sladk</w:t>
            </w: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</w:p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0,75</w:t>
            </w:r>
          </w:p>
        </w:tc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150,-</w:t>
            </w:r>
          </w:p>
        </w:tc>
      </w:tr>
    </w:tbl>
    <w:p>
      <w:pPr>
        <w:pStyle w:val="Text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5233"/>
        <w:tab w:val="right" w:pos="10440"/>
        <w:tab w:val="clear" w:pos="9020"/>
      </w:tabs>
    </w:pPr>
    <w:r>
      <w:rPr>
        <w:rFonts w:ascii="Times New Roman" w:hAnsi="Times New Roman"/>
        <w:rtl w:val="0"/>
        <w:lang w:val="de-DE"/>
      </w:rPr>
      <w:t>RODINN</w:t>
    </w:r>
    <w:r>
      <w:rPr>
        <w:rFonts w:ascii="Times New Roman" w:hAnsi="Times New Roman" w:hint="default"/>
        <w:rtl w:val="0"/>
        <w:lang w:val="pt-PT"/>
      </w:rPr>
      <w:t xml:space="preserve">É </w:t>
    </w:r>
    <w:r>
      <w:rPr>
        <w:rFonts w:ascii="Times New Roman" w:hAnsi="Times New Roman"/>
        <w:rtl w:val="0"/>
      </w:rPr>
      <w:t>VINA</w:t>
    </w:r>
    <w:r>
      <w:rPr>
        <w:rFonts w:ascii="Times New Roman" w:hAnsi="Times New Roman" w:hint="default"/>
        <w:rtl w:val="0"/>
      </w:rPr>
      <w:t>Ř</w:t>
    </w:r>
    <w:r>
      <w:rPr>
        <w:rFonts w:ascii="Times New Roman" w:hAnsi="Times New Roman"/>
        <w:rtl w:val="0"/>
        <w:lang w:val="da-DK"/>
      </w:rPr>
      <w:t>STV</w:t>
    </w:r>
    <w:r>
      <w:rPr>
        <w:rFonts w:ascii="Times New Roman" w:hAnsi="Times New Roman" w:hint="default"/>
        <w:rtl w:val="0"/>
      </w:rPr>
      <w:t xml:space="preserve">Í </w:t>
    </w:r>
    <w:r>
      <w:rPr>
        <w:rFonts w:ascii="Times New Roman" w:hAnsi="Times New Roman"/>
        <w:rtl w:val="0"/>
      </w:rPr>
      <w:t>DRMOLA</w:t>
      <w:tab/>
      <w:tab/>
      <w:t>3/24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