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55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4623"/>
        <w:gridCol w:w="859"/>
        <w:gridCol w:w="672"/>
        <w:gridCol w:w="1106"/>
        <w:gridCol w:w="1460"/>
        <w:gridCol w:w="662"/>
        <w:gridCol w:w="1073"/>
      </w:tblGrid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zev v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na - ocen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í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ar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e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ro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k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cukr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cukr/kyselina g/l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objem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cena s DPH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fr-FR"/>
              </w:rPr>
              <w:t>Mu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fr-FR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fr-FR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fr-FR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fr-FR"/>
              </w:rPr>
              <w:t>t moravsk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fr-FR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 - pozdn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 BIO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07/23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2023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3,8/6,6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170,-</w:t>
            </w:r>
          </w:p>
        </w:tc>
      </w:tr>
      <w:tr>
        <w:tblPrEx>
          <w:shd w:val="clear" w:color="auto" w:fill="auto"/>
        </w:tblPrEx>
        <w:trPr>
          <w:trHeight w:val="90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fr-FR"/>
              </w:rPr>
              <w:t>Cuv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e Lilianka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- pozdn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r BIO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-St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ří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brn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medaile AWC Vienna 2022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-St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ří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brn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medaile FESTWINE 2022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-St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ří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brn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medaile Cuv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é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e Ostrava 2022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02/21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1,1/7,7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250,-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fr-FR"/>
              </w:rPr>
              <w:t>Cuv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e Terezka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r BIO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02/22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5,0/6,0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220,-</w:t>
            </w:r>
          </w:p>
        </w:tc>
      </w:tr>
      <w:tr>
        <w:tblPrEx>
          <w:shd w:val="clear" w:color="auto" w:fill="auto"/>
        </w:tblPrEx>
        <w:trPr>
          <w:trHeight w:val="90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Veltl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da-DK"/>
              </w:rPr>
              <w:t>nsk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zelen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da-DK"/>
              </w:rPr>
              <w:t>r BIO</w:t>
            </w:r>
          </w:p>
          <w:p>
            <w:pPr>
              <w:pStyle w:val="Styl tabul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left"/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medaile FESTWINE 2023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</w:t>
              <w:br w:type="textWrapping"/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medaile Kr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á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l v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í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n 2023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lang w:val="da-DK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-St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ří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brn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medaile BIOPOTRAVINA 2023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13/22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5,1/6,2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230,-</w:t>
            </w:r>
          </w:p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Ryzlink r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u w:color="000000"/>
                <w:shd w:val="nil" w:color="auto" w:fill="auto"/>
                <w:rtl w:val="0"/>
                <w:lang w:val="da-DK"/>
              </w:rPr>
              <w:t>nsk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u w:color="000000"/>
                <w:shd w:val="nil" w:color="auto" w:fill="auto"/>
                <w:rtl w:val="0"/>
                <w:lang w:val="ru-RU"/>
              </w:rPr>
              <w:t>- v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u w:color="000000"/>
                <w:shd w:val="nil" w:color="auto" w:fill="auto"/>
                <w:rtl w:val="0"/>
                <w:lang w:val="en-US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u w:color="000000"/>
                <w:shd w:val="nil" w:color="auto" w:fill="auto"/>
                <w:rtl w:val="0"/>
                <w:lang w:val="en-US"/>
              </w:rPr>
              <w:t>b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u w:color="000000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u w:color="000000"/>
                <w:shd w:val="nil" w:color="auto" w:fill="auto"/>
                <w:rtl w:val="0"/>
                <w:lang w:val="en-US"/>
              </w:rPr>
              <w:t>r z hrozn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u w:color="00000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u w:color="000000"/>
                <w:shd w:val="nil" w:color="auto" w:fill="auto"/>
                <w:rtl w:val="0"/>
                <w:lang w:val="da-DK"/>
              </w:rPr>
              <w:t>BIO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u w:color="000000"/>
                <w:shd w:val="nil" w:color="auto" w:fill="auto"/>
                <w:rtl w:val="0"/>
                <w:lang w:val="en-US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>medaile Zlat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>poh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>eskoslovenska 2022</w:t>
            </w:r>
          </w:p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Fonts w:ascii="Times New Roman" w:cs="Times New Roman" w:hAnsi="Times New Roman" w:eastAsia="Times New Roman"/>
                <w:i w:val="1"/>
                <w:iCs w:val="1"/>
                <w:u w:color="000000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>medaile BIOPOTRAVINA 2022</w:t>
            </w:r>
          </w:p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medaile Kr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l v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n 2022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lang w:val="en-US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medaile BIOPOTRAVINA 2022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08/21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polosladk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39,1/8,6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Ryzlink 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nsk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r BIO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09/22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1,2/6,6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944131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242,-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Ryzlink vla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pozdn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BIO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-St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BIOPOTRAVINA 2023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19/20a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2020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0,8/6,6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150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,-</w:t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Ryzlink vla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z hrozn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ů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BIO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FESTWINE 2022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NSV-podoblast Mikulovsk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BIOPOTRAVINA 2022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Kr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2022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21/21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polosladk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40,2/7,4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275,-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Ryzlink vla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z hrozn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ů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BIO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16/22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polosuch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11,6/6,0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275,-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Ryzlink vla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pozdn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BIO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17/22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3,0/6,6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265,-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Sauvignon - pozdn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BIO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-produkce Zdenka Drmolov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2/2020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2020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0,3/6,3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150,-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Sauvignon - kabinetn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 BIO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eskoslovensko 2022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04/21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polosuch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12,4/8,4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Sauvignon - pozdn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BIO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01/22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5,8/5,1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944131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Rulandsk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pozdn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BIO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02/20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2020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0,5/6,7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242,-</w:t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Rulandsk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z hrozn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ů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BIO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FESTWINE 2022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BIOPOTRAVINA 2022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Galerie Rulandsk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2022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-St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AWC Vienna 2022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10/21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sladk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45,1/7,0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4413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944131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280,-</w:t>
            </w:r>
          </w:p>
        </w:tc>
      </w:tr>
      <w:tr>
        <w:tblPrEx>
          <w:shd w:val="clear" w:color="auto" w:fill="auto"/>
        </w:tblPrEx>
        <w:trPr>
          <w:trHeight w:val="88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Rulandsk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pozdn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BIO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-Velk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Kr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2023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BIOPOTRAVINA 2023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NSV-podoblast Mikulovsk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07/22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7,4/6,6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275,-</w:t>
            </w:r>
          </w:p>
        </w:tc>
      </w:tr>
      <w:tr>
        <w:tblPrEx>
          <w:shd w:val="clear" w:color="auto" w:fill="auto"/>
        </w:tblPrEx>
        <w:trPr>
          <w:trHeight w:val="66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Chardonnay - pozdn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 BIO      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Vina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Litom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rice 2021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-Moravsk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Bud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jovice 2021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12/20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2020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7,7/6,5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220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Chardonnay -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z hrozn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ů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BIO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14/22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polosuch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8,9/6,2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242,-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Chardonnay - pozdn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BIO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AWC Vienna 2022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06/21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polosladk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33,4/7,8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265,-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Hibernal - 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z hrozn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ů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BIO 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08/20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2020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0,4/7,5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150,-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pt-PT"/>
              </w:rPr>
              <w:t>Hibernal - pozdn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pt-PT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pt-PT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pt-PT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pt-PT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da-DK"/>
              </w:rPr>
              <w:t>BIO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04/22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7,0/6,8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250,-</w:t>
            </w:r>
          </w:p>
        </w:tc>
      </w:tr>
      <w:tr>
        <w:tblPrEx>
          <w:shd w:val="clear" w:color="auto" w:fill="auto"/>
        </w:tblPrEx>
        <w:trPr>
          <w:trHeight w:val="154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Rulandsk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 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pozdn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BIO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Hradeck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 2022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eskoslovenska 2022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NSV-podoblast Mikulovsk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-Velk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Galerie Rulandsk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2022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-Top77**** 2022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-St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AWC Vienna 2022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11/21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polosladk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23,8/7,4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275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Rulandsk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 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pozdn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BIO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06/22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2,9/5,2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265,-</w:t>
            </w:r>
          </w:p>
        </w:tc>
      </w:tr>
      <w:tr>
        <w:tblPrEx>
          <w:shd w:val="clear" w:color="auto" w:fill="auto"/>
        </w:tblPrEx>
        <w:trPr>
          <w:trHeight w:val="66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lava - pozdn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BIO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FESTWINE 2022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BIOPOTRAVINA 2022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03/21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7,1/8,3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275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,-</w:t>
            </w:r>
          </w:p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lava - 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z hrozn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ů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BIO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-Velk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Vina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Litom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ice 2021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medaile FESTWINE 2021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VINEX 2021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Hradeck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2021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KR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2021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 BOJNICE 2021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-Moravsk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Bud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jovice 2021 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15/20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2020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polosladk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31,2/6,4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300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,-</w:t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lava - 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z hrozn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ů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BIO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-Velk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eskoslovensko 2022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FESTWINE 2022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-St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Hradeck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 2022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-Velk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Kr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2022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07/21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polosladk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30,2/7,3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298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lava - pozdn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BIO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05/22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7,1/6,2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lava - 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z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hrozn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ů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BIO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ORAN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11/22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0,0/4,3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300,-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lava - 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z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bobul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BIO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13/21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polosladk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69,0/8,6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395,-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lava - pozdn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BIO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21/22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polosuch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15,2/6,2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250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,-</w:t>
            </w:r>
          </w:p>
        </w:tc>
      </w:tr>
      <w:tr>
        <w:tblPrEx>
          <w:shd w:val="clear" w:color="auto" w:fill="auto"/>
        </w:tblPrEx>
        <w:trPr>
          <w:trHeight w:val="66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Tram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erven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z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hrozn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ů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BIO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BIOPOTRAVINA 2022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AWC Vienna 2022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09/21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sladk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53,0/5,5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295,-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Tram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erven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z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hrozn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ů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BIO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12/22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6,4/5,9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275,-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Rulandsk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modr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z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hrozn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ů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BIO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15/23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polosladk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30,1/7,4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250,-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Zweigeltrebe - 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z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hrozn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ů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BIO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18/21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0,1/5,0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230,-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Zweigeltrebe - pozdn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sb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r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 BIO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-Velk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medaile Promen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da 2024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08/22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2022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0,2/4,7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275,-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Svatovav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ineck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pozdn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 BIO   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16/20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2020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0,1/5,0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220,-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Frankovka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pozdn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 BIO  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-St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BIOPOTRAVINA 2023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18/22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0,3/4,7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auto"/>
        </w:tblPrEx>
        <w:trPr>
          <w:trHeight w:val="66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Tade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pozdn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 BIO  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BIOPOTRAVINA 2023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-St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FESTWINE 2023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10/22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0,2/4,7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250,-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Dornfelder - 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z hrozn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ů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BIO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12/21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0,1/5,9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275,-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Rulandsk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modr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- jakostn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no odr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ů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dov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BIO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19/21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2021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such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0,2/3,9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b517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b517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220,-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z cib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Frankovka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BIO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-Zlat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medaile BIOPOTRAVINA 2022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22/21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sladk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185,5/9,4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f272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550,-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SEKT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Ryzlink vla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14/20s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2020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NATURE BRUT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6,3/5,8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f272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490,-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HROZNOV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 - P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lava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01/23m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sladk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f272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272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0,75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f272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150,-</w:t>
            </w:r>
          </w:p>
        </w:tc>
      </w:tr>
    </w:tbl>
    <w:p>
      <w:pPr>
        <w:pStyle w:val="Text"/>
        <w:bidi w:val="0"/>
      </w:pP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5233"/>
        <w:tab w:val="right" w:pos="10466"/>
        <w:tab w:val="clear" w:pos="9020"/>
      </w:tabs>
      <w:jc w:val="left"/>
    </w:pPr>
    <w:r>
      <w:rPr>
        <w:rFonts w:ascii="Times New Roman" w:hAnsi="Times New Roman"/>
        <w:rtl w:val="0"/>
      </w:rPr>
      <w:t>RODINN</w:t>
    </w:r>
    <w:r>
      <w:rPr>
        <w:rFonts w:ascii="Times New Roman" w:hAnsi="Times New Roman" w:hint="default"/>
        <w:rtl w:val="0"/>
      </w:rPr>
      <w:t xml:space="preserve">É </w:t>
    </w:r>
    <w:r>
      <w:rPr>
        <w:rFonts w:ascii="Times New Roman" w:hAnsi="Times New Roman"/>
        <w:rtl w:val="0"/>
      </w:rPr>
      <w:t>VINA</w:t>
    </w:r>
    <w:r>
      <w:rPr>
        <w:rFonts w:ascii="Times New Roman" w:hAnsi="Times New Roman" w:hint="default"/>
        <w:rtl w:val="0"/>
      </w:rPr>
      <w:t>Ř</w:t>
    </w:r>
    <w:r>
      <w:rPr>
        <w:rFonts w:ascii="Times New Roman" w:hAnsi="Times New Roman"/>
        <w:rtl w:val="0"/>
      </w:rPr>
      <w:t>STV</w:t>
    </w:r>
    <w:r>
      <w:rPr>
        <w:rFonts w:ascii="Times New Roman" w:hAnsi="Times New Roman" w:hint="default"/>
        <w:rtl w:val="0"/>
      </w:rPr>
      <w:t xml:space="preserve">Í </w:t>
    </w:r>
    <w:r>
      <w:rPr>
        <w:rFonts w:ascii="Times New Roman" w:hAnsi="Times New Roman"/>
        <w:rtl w:val="0"/>
      </w:rPr>
      <w:t>DRMOLA</w:t>
    </w:r>
    <w:r>
      <w:rPr>
        <w:rFonts w:ascii="Times New Roman" w:cs="Times New Roman" w:hAnsi="Times New Roman" w:eastAsia="Times New Roman"/>
      </w:rPr>
      <w:tab/>
      <w:tab/>
    </w:r>
    <w:r>
      <w:rPr>
        <w:rFonts w:ascii="Times New Roman" w:hAnsi="Times New Roman"/>
        <w:rtl w:val="0"/>
      </w:rPr>
      <w:t>3/24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